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081B" w14:textId="4A705687" w:rsidR="00D2032C" w:rsidRPr="00D2032C" w:rsidRDefault="333043E3" w:rsidP="00D2032C">
      <w:pPr>
        <w:spacing w:after="0"/>
        <w:jc w:val="center"/>
        <w:rPr>
          <w:b/>
          <w:sz w:val="24"/>
        </w:rPr>
      </w:pPr>
      <w:r w:rsidRPr="00D2032C">
        <w:rPr>
          <w:b/>
          <w:sz w:val="24"/>
        </w:rPr>
        <w:t>M</w:t>
      </w:r>
      <w:r w:rsidR="00D2032C" w:rsidRPr="00D2032C">
        <w:rPr>
          <w:b/>
          <w:sz w:val="24"/>
        </w:rPr>
        <w:t>ARION COUNTY FIRE DISTRICT No.1</w:t>
      </w:r>
    </w:p>
    <w:p w14:paraId="52B44CBD" w14:textId="5159FF38" w:rsidR="00D2032C" w:rsidRPr="00D2032C" w:rsidRDefault="00D2032C" w:rsidP="00D2032C">
      <w:pPr>
        <w:spacing w:after="0"/>
        <w:jc w:val="center"/>
        <w:rPr>
          <w:b/>
          <w:sz w:val="24"/>
        </w:rPr>
      </w:pPr>
      <w:r w:rsidRPr="00D2032C">
        <w:rPr>
          <w:b/>
          <w:sz w:val="24"/>
        </w:rPr>
        <w:t xml:space="preserve">BOARD OF DIRECTORS </w:t>
      </w:r>
    </w:p>
    <w:p w14:paraId="2C078E63" w14:textId="397AAB68" w:rsidR="003A1520" w:rsidRDefault="333043E3" w:rsidP="00D2032C">
      <w:pPr>
        <w:spacing w:after="0"/>
        <w:jc w:val="center"/>
        <w:rPr>
          <w:sz w:val="24"/>
        </w:rPr>
      </w:pPr>
      <w:r w:rsidRPr="00D2032C">
        <w:rPr>
          <w:sz w:val="24"/>
        </w:rPr>
        <w:t xml:space="preserve"> Work Session</w:t>
      </w:r>
      <w:r w:rsidR="00D2032C">
        <w:rPr>
          <w:sz w:val="24"/>
        </w:rPr>
        <w:t xml:space="preserve"> Minutes </w:t>
      </w:r>
    </w:p>
    <w:p w14:paraId="1FA51628" w14:textId="31FD4772" w:rsidR="61707595" w:rsidRPr="00FC267F" w:rsidRDefault="00D2032C" w:rsidP="00FC267F">
      <w:pPr>
        <w:spacing w:after="0"/>
        <w:jc w:val="center"/>
        <w:rPr>
          <w:sz w:val="24"/>
        </w:rPr>
      </w:pPr>
      <w:r>
        <w:rPr>
          <w:sz w:val="24"/>
        </w:rPr>
        <w:t>June 27, 2023</w:t>
      </w:r>
    </w:p>
    <w:p w14:paraId="3642DFB4" w14:textId="4AD57FFD" w:rsidR="61707595" w:rsidRDefault="333043E3" w:rsidP="61707595">
      <w:r>
        <w:t>Attended</w:t>
      </w:r>
      <w:r w:rsidR="00D2032C">
        <w:t>:</w:t>
      </w:r>
      <w:r>
        <w:t xml:space="preserve"> </w:t>
      </w:r>
      <w:r w:rsidR="00D2032C">
        <w:t>President</w:t>
      </w:r>
      <w:r>
        <w:t xml:space="preserve"> Welter, </w:t>
      </w:r>
      <w:r w:rsidR="00D2032C">
        <w:t>Director Bauer, Director Hart, Chief McMann</w:t>
      </w:r>
      <w:r>
        <w:t>, Renee Gilbert, BC Berger</w:t>
      </w:r>
      <w:r w:rsidR="00D2032C">
        <w:t>, Juan</w:t>
      </w:r>
      <w:r>
        <w:t xml:space="preserve"> Deleon, </w:t>
      </w:r>
      <w:r w:rsidR="49FE7CD9">
        <w:t>Scott Wildfang, Betsy Schultz</w:t>
      </w:r>
      <w:r w:rsidR="00D2032C">
        <w:t>, Emma Bjorklund</w:t>
      </w:r>
    </w:p>
    <w:p w14:paraId="196E1C1A" w14:textId="74102713" w:rsidR="61707595" w:rsidRDefault="31F0B9AF" w:rsidP="61707595">
      <w:r>
        <w:t xml:space="preserve">Called to order 6:03 </w:t>
      </w:r>
    </w:p>
    <w:p w14:paraId="69E182E1" w14:textId="4321DF09" w:rsidR="61707595" w:rsidRDefault="31F0B9AF" w:rsidP="61707595">
      <w:r>
        <w:t xml:space="preserve">Agenda: Hart moved to approve the agenda. Bauer seconded. Motion passed unanimously. </w:t>
      </w:r>
    </w:p>
    <w:p w14:paraId="393509EE" w14:textId="128C43E0" w:rsidR="31F0B9AF" w:rsidRDefault="31F0B9AF" w:rsidP="61707595">
      <w:r>
        <w:t xml:space="preserve">Local Option Levy: </w:t>
      </w:r>
    </w:p>
    <w:p w14:paraId="19C2643B" w14:textId="5F45457B" w:rsidR="31F0B9AF" w:rsidRDefault="11908992" w:rsidP="61707595">
      <w:pPr>
        <w:pStyle w:val="ListParagraph"/>
        <w:numPr>
          <w:ilvl w:val="0"/>
          <w:numId w:val="1"/>
        </w:numPr>
      </w:pPr>
      <w:r>
        <w:t>General</w:t>
      </w:r>
      <w:r w:rsidR="31F0B9AF">
        <w:t xml:space="preserve"> </w:t>
      </w:r>
      <w:r w:rsidR="62253615">
        <w:t xml:space="preserve">Levy Outlay. </w:t>
      </w:r>
      <w:r w:rsidR="00D2032C">
        <w:t>Betsy</w:t>
      </w:r>
      <w:r w:rsidR="31F0B9AF">
        <w:t xml:space="preserve"> came in in 2020, and was </w:t>
      </w:r>
      <w:r w:rsidR="73A865E1">
        <w:t>successful</w:t>
      </w:r>
      <w:r w:rsidR="31F0B9AF">
        <w:t xml:space="preserve"> with our levy. </w:t>
      </w:r>
      <w:r w:rsidR="00D2032C">
        <w:t>Betsy</w:t>
      </w:r>
      <w:r w:rsidR="08266047">
        <w:t xml:space="preserve"> introduced </w:t>
      </w:r>
      <w:r w:rsidR="00D2032C">
        <w:t>herself</w:t>
      </w:r>
      <w:r w:rsidR="08266047">
        <w:t xml:space="preserve">. Betsy provided her background of her history with consulting with campaigns and </w:t>
      </w:r>
      <w:r w:rsidR="36346A73">
        <w:t>lobbying</w:t>
      </w:r>
      <w:r w:rsidR="0243FC05">
        <w:t xml:space="preserve">. </w:t>
      </w:r>
      <w:r w:rsidR="00FC267F">
        <w:t xml:space="preserve">She agreed </w:t>
      </w:r>
      <w:r w:rsidR="0243FC05">
        <w:t xml:space="preserve">that going in November is better. This is based on the public perception. </w:t>
      </w:r>
      <w:r w:rsidR="00D2032C">
        <w:t>Betsy</w:t>
      </w:r>
      <w:r w:rsidR="261DB811">
        <w:t xml:space="preserve"> provided a rough draft of totals or cost </w:t>
      </w:r>
      <w:r w:rsidR="7F7367A2">
        <w:t>separated</w:t>
      </w:r>
      <w:r w:rsidR="261DB811">
        <w:t xml:space="preserve"> by month. </w:t>
      </w:r>
      <w:r w:rsidR="1D308234">
        <w:t xml:space="preserve">The costs provided are on the higher end just to make sure when actuals are taken they allow for decrease in costs. </w:t>
      </w:r>
      <w:r w:rsidR="64685E0C">
        <w:t xml:space="preserve">Discussion ensued. </w:t>
      </w:r>
    </w:p>
    <w:p w14:paraId="44C10FDB" w14:textId="6FA0DB9B" w:rsidR="4A007C4D" w:rsidRDefault="4A007C4D" w:rsidP="3E9430F1">
      <w:pPr>
        <w:pStyle w:val="ListParagraph"/>
        <w:numPr>
          <w:ilvl w:val="0"/>
          <w:numId w:val="1"/>
        </w:numPr>
      </w:pPr>
      <w:r>
        <w:t xml:space="preserve">Timeline for Levy. Betsy presented a schedule and noted that this is a draft. </w:t>
      </w:r>
      <w:r w:rsidR="3843E60F">
        <w:t>(See attached documentation for more information on the schedule timelines</w:t>
      </w:r>
      <w:r w:rsidR="11B63AE2">
        <w:t>)</w:t>
      </w:r>
      <w:r w:rsidR="3843E60F">
        <w:t xml:space="preserve">. </w:t>
      </w:r>
      <w:r w:rsidR="5372CD0B">
        <w:t xml:space="preserve">Discussion ensued on timelines. President Welter stated that he likes the timeline and is supportive. </w:t>
      </w:r>
    </w:p>
    <w:p w14:paraId="725E5B91" w14:textId="7A21659F" w:rsidR="3F3E74D5" w:rsidRDefault="3F3E74D5" w:rsidP="3E9430F1">
      <w:pPr>
        <w:pStyle w:val="ListParagraph"/>
        <w:numPr>
          <w:ilvl w:val="0"/>
          <w:numId w:val="1"/>
        </w:numPr>
      </w:pPr>
      <w:r>
        <w:t xml:space="preserve">Director Bauer questions how we are planning on selling going back for a levy even </w:t>
      </w:r>
      <w:r w:rsidR="00D2032C">
        <w:t>though</w:t>
      </w:r>
      <w:r>
        <w:t xml:space="preserve"> we have not even finished out last levy. </w:t>
      </w:r>
      <w:r w:rsidR="00D2032C">
        <w:t>Betsy</w:t>
      </w:r>
      <w:r>
        <w:t xml:space="preserve"> states that we need</w:t>
      </w:r>
      <w:r w:rsidR="1247ECC8">
        <w:t xml:space="preserve"> to re look at that and plan. She stated that from a first glance there is a lot of progress that the district has accomplished and that is what we should go off of. </w:t>
      </w:r>
      <w:r w:rsidR="3621A8D4">
        <w:t xml:space="preserve">Director Hart stated that we need to be upfront and clear </w:t>
      </w:r>
      <w:r w:rsidR="6EC855EB">
        <w:t xml:space="preserve">message </w:t>
      </w:r>
      <w:r w:rsidR="3621A8D4">
        <w:t xml:space="preserve">and that is what he believed that needs help. </w:t>
      </w:r>
      <w:r w:rsidR="3C883F38">
        <w:t>Betsy stated that she would need about 10 days in order t</w:t>
      </w:r>
      <w:r w:rsidR="629B2F1D">
        <w:t xml:space="preserve">o get a full statement and look for the campaign. Discussion ensued. </w:t>
      </w:r>
    </w:p>
    <w:p w14:paraId="200BCC04" w14:textId="29EC52D6" w:rsidR="03099CB2" w:rsidRDefault="03099CB2" w:rsidP="3E9430F1">
      <w:pPr>
        <w:pStyle w:val="ListParagraph"/>
        <w:numPr>
          <w:ilvl w:val="0"/>
          <w:numId w:val="1"/>
        </w:numPr>
      </w:pPr>
      <w:r>
        <w:t xml:space="preserve">There was a consensus to continue on with the levy and get </w:t>
      </w:r>
      <w:r w:rsidR="00FC267F">
        <w:t>started</w:t>
      </w:r>
      <w:r>
        <w:t xml:space="preserve"> right away. There is also some collaboration with Keizer Fir</w:t>
      </w:r>
      <w:r w:rsidR="308456E1">
        <w:t>e Districts and we are going for the same amount. President Welter liked Betsy’s approach previously</w:t>
      </w:r>
      <w:r w:rsidR="00FC267F">
        <w:t>.</w:t>
      </w:r>
      <w:r w:rsidR="308456E1">
        <w:t xml:space="preserve"> </w:t>
      </w:r>
      <w:r w:rsidR="00FC267F">
        <w:t>President Welter</w:t>
      </w:r>
      <w:r w:rsidR="33B08586">
        <w:t xml:space="preserve"> thinks it in the best interest to go for in </w:t>
      </w:r>
      <w:r w:rsidR="00D2032C">
        <w:t>November</w:t>
      </w:r>
      <w:r w:rsidR="33B08586">
        <w:t xml:space="preserve">. Bauer agrees that this levy needs to happen. </w:t>
      </w:r>
      <w:r w:rsidR="0FC89060">
        <w:t>Hart stated that in general he is on board</w:t>
      </w:r>
      <w:r w:rsidR="00FC267F">
        <w:t>,</w:t>
      </w:r>
      <w:r w:rsidR="0FC89060">
        <w:t xml:space="preserve"> but definitely feels the timeline is tigh</w:t>
      </w:r>
      <w:r w:rsidR="00FC267F">
        <w:t>t</w:t>
      </w:r>
      <w:r w:rsidR="0FC89060">
        <w:t xml:space="preserve">. </w:t>
      </w:r>
    </w:p>
    <w:p w14:paraId="2D422148" w14:textId="020CCB50" w:rsidR="3E9430F1" w:rsidRDefault="308456E1" w:rsidP="3E9430F1">
      <w:pPr>
        <w:pStyle w:val="ListParagraph"/>
        <w:numPr>
          <w:ilvl w:val="0"/>
          <w:numId w:val="1"/>
        </w:numPr>
      </w:pPr>
      <w:r>
        <w:t xml:space="preserve">Union message. </w:t>
      </w:r>
      <w:r w:rsidR="383D6834">
        <w:t>Juan DeLeon questioned that with the schedule, they would like to know exactly where they fit into the timeline and what they need to do. Have a lot more employee</w:t>
      </w:r>
      <w:r w:rsidR="707BB701">
        <w:t xml:space="preserve">s and will be able to do all of the door to door. Will reach out to </w:t>
      </w:r>
      <w:r w:rsidR="00D2032C">
        <w:t>their</w:t>
      </w:r>
      <w:r w:rsidR="707BB701">
        <w:t xml:space="preserve"> international campaign </w:t>
      </w:r>
      <w:r w:rsidR="00FC267F">
        <w:t>person</w:t>
      </w:r>
      <w:r w:rsidR="707BB701">
        <w:t xml:space="preserve"> previously used for some support and radio ads and other advertisements. </w:t>
      </w:r>
      <w:r w:rsidR="2F209C33">
        <w:t xml:space="preserve">Betsy stated she will come up with another timeline for the union in order for them all to work together. C301 stated that keeping </w:t>
      </w:r>
      <w:r w:rsidR="00D2032C">
        <w:t>Betsy</w:t>
      </w:r>
      <w:r w:rsidR="2F209C33">
        <w:t xml:space="preserve"> in the </w:t>
      </w:r>
      <w:r w:rsidR="00D2032C">
        <w:t>conversations</w:t>
      </w:r>
      <w:r w:rsidR="2F209C33">
        <w:t xml:space="preserve"> with the union and Keizer Fire in order to keep message clean. </w:t>
      </w:r>
    </w:p>
    <w:p w14:paraId="319BBC98" w14:textId="77777777" w:rsidR="00066FAF" w:rsidRDefault="00066FAF" w:rsidP="3E9430F1"/>
    <w:p w14:paraId="22910A76" w14:textId="617A7307" w:rsidR="41D02D3D" w:rsidRDefault="41D02D3D" w:rsidP="3E9430F1">
      <w:r>
        <w:lastRenderedPageBreak/>
        <w:t>Adjourn: 6:47</w:t>
      </w:r>
    </w:p>
    <w:p w14:paraId="7005009F" w14:textId="77777777" w:rsidR="00066FAF" w:rsidRDefault="00066FAF" w:rsidP="00066FAF">
      <w:pPr>
        <w:rPr>
          <w:rFonts w:cstheme="minorHAnsi"/>
          <w:szCs w:val="24"/>
        </w:rPr>
      </w:pPr>
    </w:p>
    <w:p w14:paraId="11FA11B1" w14:textId="77777777" w:rsidR="00066FAF" w:rsidRDefault="00066FAF" w:rsidP="00066FAF">
      <w:pPr>
        <w:rPr>
          <w:rFonts w:cstheme="minorHAnsi"/>
          <w:szCs w:val="24"/>
        </w:rPr>
      </w:pPr>
    </w:p>
    <w:p w14:paraId="4FC815FD" w14:textId="0AF5C7AE" w:rsidR="00066FAF" w:rsidRPr="005270FA" w:rsidRDefault="00066FAF" w:rsidP="00066FAF">
      <w:pPr>
        <w:rPr>
          <w:rFonts w:cstheme="minorHAnsi"/>
          <w:szCs w:val="24"/>
        </w:rPr>
      </w:pPr>
      <w:r w:rsidRPr="005270FA">
        <w:rPr>
          <w:rFonts w:cstheme="minorHAnsi"/>
          <w:szCs w:val="24"/>
        </w:rPr>
        <w:t>_______________________                                          _________________________</w:t>
      </w:r>
    </w:p>
    <w:p w14:paraId="4A005AA2" w14:textId="77777777" w:rsidR="00066FAF" w:rsidRPr="005270FA" w:rsidRDefault="00066FAF" w:rsidP="00066FAF">
      <w:pPr>
        <w:jc w:val="both"/>
        <w:rPr>
          <w:rFonts w:cstheme="minorHAnsi"/>
          <w:szCs w:val="24"/>
        </w:rPr>
      </w:pPr>
      <w:r w:rsidRPr="005270FA">
        <w:rPr>
          <w:rFonts w:cstheme="minorHAnsi"/>
          <w:szCs w:val="24"/>
        </w:rPr>
        <w:t>MCFD No.1 Board President</w:t>
      </w:r>
      <w:r w:rsidRPr="005270FA">
        <w:rPr>
          <w:rFonts w:cstheme="minorHAnsi"/>
          <w:szCs w:val="24"/>
        </w:rPr>
        <w:tab/>
      </w:r>
      <w:r w:rsidRPr="005270FA">
        <w:rPr>
          <w:rFonts w:cstheme="minorHAnsi"/>
          <w:szCs w:val="24"/>
        </w:rPr>
        <w:tab/>
      </w:r>
      <w:r w:rsidRPr="005270FA">
        <w:rPr>
          <w:rFonts w:cstheme="minorHAnsi"/>
          <w:szCs w:val="24"/>
        </w:rPr>
        <w:tab/>
      </w:r>
      <w:r w:rsidRPr="005270FA">
        <w:rPr>
          <w:rFonts w:cstheme="minorHAnsi"/>
          <w:szCs w:val="24"/>
        </w:rPr>
        <w:tab/>
        <w:t>MCFD No.1 Board Secretary</w:t>
      </w:r>
      <w:r w:rsidRPr="005270FA">
        <w:rPr>
          <w:rFonts w:cstheme="minorHAnsi"/>
          <w:szCs w:val="24"/>
          <w:u w:val="single"/>
        </w:rPr>
        <w:t xml:space="preserve">       </w:t>
      </w:r>
    </w:p>
    <w:p w14:paraId="3740E619" w14:textId="77777777" w:rsidR="00066FAF" w:rsidRDefault="00066FAF" w:rsidP="3E9430F1"/>
    <w:sectPr w:rsidR="00066F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00F7" w14:textId="77777777" w:rsidR="00EE0DF9" w:rsidRDefault="00EE0DF9" w:rsidP="00D2032C">
      <w:pPr>
        <w:spacing w:after="0" w:line="240" w:lineRule="auto"/>
      </w:pPr>
      <w:r>
        <w:separator/>
      </w:r>
    </w:p>
  </w:endnote>
  <w:endnote w:type="continuationSeparator" w:id="0">
    <w:p w14:paraId="0D6782A1" w14:textId="77777777" w:rsidR="00EE0DF9" w:rsidRDefault="00EE0DF9" w:rsidP="00D2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1805" w14:textId="77777777" w:rsidR="00EE0DF9" w:rsidRDefault="00EE0DF9" w:rsidP="00D2032C">
      <w:pPr>
        <w:spacing w:after="0" w:line="240" w:lineRule="auto"/>
      </w:pPr>
      <w:r>
        <w:separator/>
      </w:r>
    </w:p>
  </w:footnote>
  <w:footnote w:type="continuationSeparator" w:id="0">
    <w:p w14:paraId="0400F79B" w14:textId="77777777" w:rsidR="00EE0DF9" w:rsidRDefault="00EE0DF9" w:rsidP="00D2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361"/>
      <w:tblW w:w="10659" w:type="dxa"/>
      <w:shd w:val="clear" w:color="auto" w:fill="FFFFFF"/>
      <w:tblLook w:val="0000" w:firstRow="0" w:lastRow="0" w:firstColumn="0" w:lastColumn="0" w:noHBand="0" w:noVBand="0"/>
    </w:tblPr>
    <w:tblGrid>
      <w:gridCol w:w="2332"/>
      <w:gridCol w:w="5829"/>
      <w:gridCol w:w="2498"/>
    </w:tblGrid>
    <w:tr w:rsidR="00D2032C" w:rsidRPr="00D2032C" w14:paraId="445D2F97" w14:textId="77777777" w:rsidTr="006F2A93">
      <w:trPr>
        <w:trHeight w:val="1080"/>
      </w:trPr>
      <w:tc>
        <w:tcPr>
          <w:tcW w:w="2332" w:type="dxa"/>
          <w:shd w:val="clear" w:color="auto" w:fill="FFFFFF"/>
        </w:tcPr>
        <w:p w14:paraId="7C86B5B8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BOARD OF DIRECTORS</w:t>
          </w:r>
        </w:p>
        <w:p w14:paraId="56F656BE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Mike Bauer</w:t>
          </w:r>
        </w:p>
        <w:p w14:paraId="436A9D73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Sue Curths</w:t>
          </w:r>
        </w:p>
        <w:p w14:paraId="6C272A3A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Jeff Hart</w:t>
          </w:r>
        </w:p>
        <w:p w14:paraId="358BF107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Mike Welter</w:t>
          </w:r>
        </w:p>
        <w:p w14:paraId="54AA5A0E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</w:p>
        <w:p w14:paraId="264DB3FD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CHIEF OF DISTRICT</w:t>
          </w:r>
        </w:p>
        <w:p w14:paraId="0DFEAFC7" w14:textId="77777777" w:rsidR="00D2032C" w:rsidRPr="00D2032C" w:rsidRDefault="00D2032C" w:rsidP="00D2032C">
          <w:pPr>
            <w:spacing w:after="0" w:line="240" w:lineRule="auto"/>
            <w:ind w:left="-1548" w:firstLine="1548"/>
            <w:jc w:val="center"/>
            <w:rPr>
              <w:rFonts w:ascii="Times New Roman" w:eastAsia="Times New Roman" w:hAnsi="Times New Roman" w:cs="Tahoma"/>
              <w:sz w:val="24"/>
              <w:szCs w:val="2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Kyle McMann</w:t>
          </w:r>
        </w:p>
      </w:tc>
      <w:tc>
        <w:tcPr>
          <w:tcW w:w="5829" w:type="dxa"/>
          <w:shd w:val="clear" w:color="auto" w:fill="FFFFFF"/>
        </w:tcPr>
        <w:p w14:paraId="7EAA27FA" w14:textId="77777777" w:rsidR="00D2032C" w:rsidRPr="00D2032C" w:rsidRDefault="00D2032C" w:rsidP="00D2032C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sz w:val="24"/>
              <w:szCs w:val="28"/>
            </w:rPr>
          </w:pPr>
          <w:r w:rsidRPr="00D2032C">
            <w:rPr>
              <w:rFonts w:ascii="Times New Roman" w:eastAsia="Times New Roman" w:hAnsi="Times New Roman" w:cs="Tahoma"/>
              <w:noProof/>
              <w:sz w:val="24"/>
              <w:szCs w:val="28"/>
            </w:rPr>
            <w:drawing>
              <wp:inline distT="0" distB="0" distL="0" distR="0" wp14:anchorId="45F77EDC" wp14:editId="42CA90F1">
                <wp:extent cx="1247775" cy="1266825"/>
                <wp:effectExtent l="0" t="0" r="9525" b="9525"/>
                <wp:docPr id="1" name="Picture 1" descr="compressed new logo web 060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ressed new logo web 0604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8" w:type="dxa"/>
          <w:shd w:val="clear" w:color="auto" w:fill="FFFFFF"/>
        </w:tcPr>
        <w:p w14:paraId="60CC94FC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FOUR CORNERS STATION</w:t>
          </w:r>
        </w:p>
        <w:p w14:paraId="237C686E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MIDDLE GROVE STATION</w:t>
          </w:r>
        </w:p>
        <w:p w14:paraId="76BF187A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PRATUM STATION</w:t>
          </w:r>
        </w:p>
        <w:p w14:paraId="1C1AFC54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MACLEAY STATION</w:t>
          </w:r>
        </w:p>
        <w:p w14:paraId="524EEDAB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BROOKS STATION</w:t>
          </w:r>
        </w:p>
        <w:p w14:paraId="39009A14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CLEAR LAKE STATION</w:t>
          </w:r>
        </w:p>
        <w:p w14:paraId="6723CCC0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LABISH CENTER STATION</w:t>
          </w:r>
        </w:p>
        <w:p w14:paraId="6372D9A2" w14:textId="77777777" w:rsidR="00D2032C" w:rsidRPr="00D2032C" w:rsidRDefault="00D2032C" w:rsidP="00D2032C">
          <w:pPr>
            <w:spacing w:after="0" w:line="240" w:lineRule="auto"/>
            <w:jc w:val="right"/>
            <w:rPr>
              <w:rFonts w:ascii="Calibri" w:eastAsia="Times New Roman" w:hAnsi="Calibri" w:cs="Arial"/>
              <w:sz w:val="18"/>
              <w:szCs w:val="18"/>
            </w:rPr>
          </w:pPr>
          <w:r w:rsidRPr="00D2032C">
            <w:rPr>
              <w:rFonts w:ascii="Calibri" w:eastAsia="Times New Roman" w:hAnsi="Calibri" w:cs="Arial"/>
              <w:sz w:val="18"/>
              <w:szCs w:val="18"/>
            </w:rPr>
            <w:t>CHEMEKETA STATION</w:t>
          </w:r>
        </w:p>
        <w:p w14:paraId="48140DAB" w14:textId="77777777" w:rsidR="00D2032C" w:rsidRPr="00D2032C" w:rsidRDefault="00D2032C" w:rsidP="00D2032C">
          <w:pPr>
            <w:spacing w:after="0" w:line="240" w:lineRule="auto"/>
            <w:rPr>
              <w:rFonts w:ascii="Times New Roman" w:eastAsia="Times New Roman" w:hAnsi="Times New Roman" w:cs="Tahoma"/>
              <w:sz w:val="24"/>
              <w:szCs w:val="28"/>
            </w:rPr>
          </w:pPr>
        </w:p>
      </w:tc>
    </w:tr>
  </w:tbl>
  <w:p w14:paraId="52FE14C4" w14:textId="77777777" w:rsidR="00D2032C" w:rsidRDefault="00D20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265CC"/>
    <w:multiLevelType w:val="hybridMultilevel"/>
    <w:tmpl w:val="9A124626"/>
    <w:lvl w:ilvl="0" w:tplc="7ABC0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128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22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6D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E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3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C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86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105D0"/>
    <w:rsid w:val="00066FAF"/>
    <w:rsid w:val="003A1520"/>
    <w:rsid w:val="004C0931"/>
    <w:rsid w:val="00A1D0C2"/>
    <w:rsid w:val="00D2032C"/>
    <w:rsid w:val="00D87605"/>
    <w:rsid w:val="00EE0DF9"/>
    <w:rsid w:val="00FC267F"/>
    <w:rsid w:val="0108FEB0"/>
    <w:rsid w:val="0243FC05"/>
    <w:rsid w:val="02D473BA"/>
    <w:rsid w:val="03099CB2"/>
    <w:rsid w:val="08266047"/>
    <w:rsid w:val="0C0D1D7B"/>
    <w:rsid w:val="0FC89060"/>
    <w:rsid w:val="11908992"/>
    <w:rsid w:val="11B63AE2"/>
    <w:rsid w:val="1247ECC8"/>
    <w:rsid w:val="127C5EFF"/>
    <w:rsid w:val="12F2A98E"/>
    <w:rsid w:val="162A4A50"/>
    <w:rsid w:val="19755C8B"/>
    <w:rsid w:val="1A4D9BFB"/>
    <w:rsid w:val="1D308234"/>
    <w:rsid w:val="20299403"/>
    <w:rsid w:val="25914807"/>
    <w:rsid w:val="261DB811"/>
    <w:rsid w:val="26485BA0"/>
    <w:rsid w:val="2952EEE6"/>
    <w:rsid w:val="297FFC62"/>
    <w:rsid w:val="2A4A9768"/>
    <w:rsid w:val="2F209C33"/>
    <w:rsid w:val="308456E1"/>
    <w:rsid w:val="31F0B9AF"/>
    <w:rsid w:val="325D96D3"/>
    <w:rsid w:val="333043E3"/>
    <w:rsid w:val="33B08586"/>
    <w:rsid w:val="3621A8D4"/>
    <w:rsid w:val="36346A73"/>
    <w:rsid w:val="383D6834"/>
    <w:rsid w:val="3843E60F"/>
    <w:rsid w:val="3852B738"/>
    <w:rsid w:val="38CCD857"/>
    <w:rsid w:val="393E8CA5"/>
    <w:rsid w:val="39A105D0"/>
    <w:rsid w:val="3B3B55C8"/>
    <w:rsid w:val="3C883F38"/>
    <w:rsid w:val="3CF04E86"/>
    <w:rsid w:val="3E9430F1"/>
    <w:rsid w:val="3E97369A"/>
    <w:rsid w:val="3ECDE156"/>
    <w:rsid w:val="3F3E74D5"/>
    <w:rsid w:val="418252D0"/>
    <w:rsid w:val="41D02D3D"/>
    <w:rsid w:val="42058218"/>
    <w:rsid w:val="431E2331"/>
    <w:rsid w:val="453D22DA"/>
    <w:rsid w:val="48E7E6FD"/>
    <w:rsid w:val="49FE7CD9"/>
    <w:rsid w:val="4A007C4D"/>
    <w:rsid w:val="5123AB2E"/>
    <w:rsid w:val="5372CD0B"/>
    <w:rsid w:val="5500495E"/>
    <w:rsid w:val="55547CB3"/>
    <w:rsid w:val="59BA9224"/>
    <w:rsid w:val="5ED1CB46"/>
    <w:rsid w:val="61707595"/>
    <w:rsid w:val="62253615"/>
    <w:rsid w:val="62586E3A"/>
    <w:rsid w:val="629B2F1D"/>
    <w:rsid w:val="637F87A3"/>
    <w:rsid w:val="63BC5F36"/>
    <w:rsid w:val="64685E0C"/>
    <w:rsid w:val="65900EFC"/>
    <w:rsid w:val="66F7A9EF"/>
    <w:rsid w:val="6A932665"/>
    <w:rsid w:val="6BE62823"/>
    <w:rsid w:val="6EC855EB"/>
    <w:rsid w:val="6F1DC8E5"/>
    <w:rsid w:val="6F97EA04"/>
    <w:rsid w:val="707BB701"/>
    <w:rsid w:val="73A865E1"/>
    <w:rsid w:val="746B5B27"/>
    <w:rsid w:val="74AD1D96"/>
    <w:rsid w:val="7648EDF7"/>
    <w:rsid w:val="76BF3886"/>
    <w:rsid w:val="78CC98B1"/>
    <w:rsid w:val="7A686912"/>
    <w:rsid w:val="7D51A820"/>
    <w:rsid w:val="7DA009D4"/>
    <w:rsid w:val="7F7367A2"/>
    <w:rsid w:val="7FC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5888"/>
  <w15:chartTrackingRefBased/>
  <w15:docId w15:val="{E04F6F68-FF8F-426E-B1FE-CD80DD0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2C"/>
  </w:style>
  <w:style w:type="paragraph" w:styleId="Footer">
    <w:name w:val="footer"/>
    <w:basedOn w:val="Normal"/>
    <w:link w:val="FooterChar"/>
    <w:uiPriority w:val="99"/>
    <w:unhideWhenUsed/>
    <w:rsid w:val="00D2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168ed-318c-40c1-9343-049fe1a26b4f">
      <Terms xmlns="http://schemas.microsoft.com/office/infopath/2007/PartnerControls"/>
    </lcf76f155ced4ddcb4097134ff3c332f>
    <TaxCatchAll xmlns="57e014b3-439c-40cf-b748-53d040236b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7657210FDA46B979C9E4D4CEFD7C" ma:contentTypeVersion="13" ma:contentTypeDescription="Create a new document." ma:contentTypeScope="" ma:versionID="d0fa3ed15d988f18934436281fb4d466">
  <xsd:schema xmlns:xsd="http://www.w3.org/2001/XMLSchema" xmlns:xs="http://www.w3.org/2001/XMLSchema" xmlns:p="http://schemas.microsoft.com/office/2006/metadata/properties" xmlns:ns2="450168ed-318c-40c1-9343-049fe1a26b4f" xmlns:ns3="57e014b3-439c-40cf-b748-53d040236b29" targetNamespace="http://schemas.microsoft.com/office/2006/metadata/properties" ma:root="true" ma:fieldsID="0b0e04fe8b3dc24693a4ffd0d85f40fc" ns2:_="" ns3:_="">
    <xsd:import namespace="450168ed-318c-40c1-9343-049fe1a26b4f"/>
    <xsd:import namespace="57e014b3-439c-40cf-b748-53d040236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68ed-318c-40c1-9343-049fe1a2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91ab10-605c-44b9-b77a-21c5c4a2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014b3-439c-40cf-b748-53d040236b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d51002-e9f2-4624-a6db-79a6fc521fb3}" ma:internalName="TaxCatchAll" ma:showField="CatchAllData" ma:web="57e014b3-439c-40cf-b748-53d040236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77EF6-D852-4B8C-914C-C57A4BAFDF2A}">
  <ds:schemaRefs>
    <ds:schemaRef ds:uri="http://schemas.microsoft.com/office/2006/metadata/properties"/>
    <ds:schemaRef ds:uri="http://schemas.microsoft.com/office/infopath/2007/PartnerControls"/>
    <ds:schemaRef ds:uri="450168ed-318c-40c1-9343-049fe1a26b4f"/>
    <ds:schemaRef ds:uri="57e014b3-439c-40cf-b748-53d040236b29"/>
  </ds:schemaRefs>
</ds:datastoreItem>
</file>

<file path=customXml/itemProps2.xml><?xml version="1.0" encoding="utf-8"?>
<ds:datastoreItem xmlns:ds="http://schemas.openxmlformats.org/officeDocument/2006/customXml" ds:itemID="{166473B8-19D9-43BB-B192-81BF1A4F6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168ed-318c-40c1-9343-049fe1a26b4f"/>
    <ds:schemaRef ds:uri="57e014b3-439c-40cf-b748-53d040236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892B5-A6CB-405E-AF30-D230B5EC9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Bjorklund</dc:creator>
  <cp:keywords/>
  <dc:description/>
  <cp:lastModifiedBy>Emma Bjorklund</cp:lastModifiedBy>
  <cp:revision>4</cp:revision>
  <cp:lastPrinted>2023-07-13T15:35:00Z</cp:lastPrinted>
  <dcterms:created xsi:type="dcterms:W3CDTF">2023-06-28T00:59:00Z</dcterms:created>
  <dcterms:modified xsi:type="dcterms:W3CDTF">2023-07-13T15:36:00Z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0x010100AF3F7657210FDA46B979C9E4D4CEFD7C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